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kogo będą dobre deski snowboardowe Drake?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deski snowboardowej jest równie ekscytujący dla osób początkujący, ale i doświadczonych. Od dobrej deski zależy, jakie sztuczki jesteśmy w stanie wykonywać oraz wpływa na jakość jazdy. W tym wpisie opiszemy, dla kogo nadają się deski snowboardowe Drake. Zapraszamy do czytania.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deski snowboardowej jest równie ekscytujący dla osób początkujący, ale i doświadczonych. Od dobrej deski zależy, jakie sztuczki jesteśmy w stanie wykonywać oraz wpływa na jakość jazdy. W tym wpisie opiszemy, dla kogo nadają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deski snowboardowe Drake</w:t>
      </w:r>
      <w:r>
        <w:rPr>
          <w:rFonts w:ascii="calibri" w:hAnsi="calibri" w:eastAsia="calibri" w:cs="calibri"/>
          <w:sz w:val="24"/>
          <w:szCs w:val="24"/>
        </w:rPr>
        <w:t xml:space="preserve">. Zapraszamy do czytania.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Deski snowboardowe Drake — dla kogo sprawdzą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to pytanie jest prosta, ten rodzaj desek dobrze sprawdzi się zarówno dla osób początkujących, ale jak i doświadczonych profesjonalistów. Ponadto dobrze sprawdzą się zarówno dla kobiet jak i mężczyzn.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Deski snowboardowe Drake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niezwykle uniwersalne, nikt nie powinien mieć problemu z dopasowaniem tego rodzaju deski do stopy. Używanie ich jest niezwykle bezpieczne dla każdego, nie musisz posiadać specjalnych umiejętności, aby na nich jeździć.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dobrać odpowiednią dla siebie deskę?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ważne czy jesteś osobą początkująca, czy zaawansowaną wybór deski może stanowić dla ciebie wyzwanie. Jeśli masz problem z wyborem deski, zapoznaj się ze wszystkimi informacji dostarczonymi przez producenta. Jeśli jesteś w sklepie stacjonarnym, możesz poprosić o pomoc pracowników sklepu. Dobrym wyborem będą też uniwersalne deski jak deski snowboardowe Drake, które są dobre dla każdego. Inną opcją jest poszukaniem opinii i rad od innych osób jeżdżących na snowboardzie przykładowo na różnorodnych grupach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teraz już wiesz dla kogo </w:t>
      </w:r>
      <w:r>
        <w:rPr>
          <w:rFonts w:ascii="calibri" w:hAnsi="calibri" w:eastAsia="calibri" w:cs="calibri"/>
          <w:sz w:val="24"/>
          <w:szCs w:val="24"/>
          <w:b/>
        </w:rPr>
        <w:t xml:space="preserve">deski snowboardowe Drake</w:t>
      </w:r>
      <w:r>
        <w:rPr>
          <w:rFonts w:ascii="calibri" w:hAnsi="calibri" w:eastAsia="calibri" w:cs="calibri"/>
          <w:sz w:val="24"/>
          <w:szCs w:val="24"/>
        </w:rPr>
        <w:t xml:space="preserve"> sprawdzą się najlepiej.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owshop.pl/deski-snowboardowe-drake-163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2026-05-27T22:07:03+02:00</dcterms:created>
  <dcterms:modified xsi:type="dcterms:W3CDTF">2026-05-27T22:07:03+02:00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